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43" w:rsidRDefault="00241E43" w:rsidP="00241E43">
      <w:pPr>
        <w:pStyle w:val="a3"/>
        <w:jc w:val="center"/>
      </w:pPr>
      <w:r>
        <w:rPr>
          <w:rStyle w:val="a4"/>
          <w:color w:val="000000"/>
          <w:spacing w:val="-1"/>
          <w:sz w:val="28"/>
          <w:szCs w:val="28"/>
        </w:rPr>
        <w:t>ПАМЯТКА</w:t>
      </w:r>
    </w:p>
    <w:p w:rsidR="00241E43" w:rsidRDefault="00241E43" w:rsidP="00241E43">
      <w:pPr>
        <w:pStyle w:val="a3"/>
        <w:jc w:val="center"/>
      </w:pPr>
      <w:r>
        <w:rPr>
          <w:rStyle w:val="a4"/>
          <w:color w:val="000000"/>
          <w:spacing w:val="-1"/>
          <w:sz w:val="28"/>
          <w:szCs w:val="28"/>
        </w:rPr>
        <w:t>населению по оказанию первой медицинской помощи при шоке (обмороке), поражении электрическим током</w:t>
      </w:r>
    </w:p>
    <w:p w:rsidR="00241E43" w:rsidRDefault="00241E43" w:rsidP="00241E43">
      <w:pPr>
        <w:pStyle w:val="a3"/>
        <w:jc w:val="center"/>
      </w:pPr>
      <w:r>
        <w:rPr>
          <w:rStyle w:val="a4"/>
          <w:color w:val="000000"/>
          <w:spacing w:val="-1"/>
          <w:sz w:val="28"/>
          <w:szCs w:val="28"/>
        </w:rPr>
        <w:t>Шок и обморок</w:t>
      </w:r>
    </w:p>
    <w:p w:rsidR="00241E43" w:rsidRDefault="00241E43" w:rsidP="00241E43">
      <w:pPr>
        <w:pStyle w:val="a3"/>
        <w:ind w:firstLine="398"/>
        <w:jc w:val="both"/>
      </w:pPr>
      <w:proofErr w:type="gramStart"/>
      <w:r>
        <w:rPr>
          <w:color w:val="000000"/>
          <w:spacing w:val="-1"/>
        </w:rPr>
        <w:t>Пораженным</w:t>
      </w:r>
      <w:proofErr w:type="gramEnd"/>
      <w:r>
        <w:rPr>
          <w:color w:val="000000"/>
          <w:spacing w:val="-1"/>
        </w:rPr>
        <w:t xml:space="preserve">, находящимся в шоковом состоянии, необходима </w:t>
      </w:r>
      <w:r>
        <w:rPr>
          <w:color w:val="000000"/>
          <w:spacing w:val="1"/>
        </w:rPr>
        <w:t xml:space="preserve">немедленная помощь. Прежде </w:t>
      </w:r>
      <w:proofErr w:type="gramStart"/>
      <w:r>
        <w:rPr>
          <w:color w:val="000000"/>
          <w:spacing w:val="1"/>
        </w:rPr>
        <w:t>всего</w:t>
      </w:r>
      <w:proofErr w:type="gramEnd"/>
      <w:r>
        <w:rPr>
          <w:color w:val="000000"/>
          <w:spacing w:val="1"/>
        </w:rPr>
        <w:t xml:space="preserve"> нужно устранить боль. Если есть возможность, следует ввести болеутоляющие средства (</w:t>
      </w:r>
      <w:proofErr w:type="spellStart"/>
      <w:r>
        <w:rPr>
          <w:color w:val="000000"/>
          <w:spacing w:val="1"/>
        </w:rPr>
        <w:t>про</w:t>
      </w:r>
      <w:r>
        <w:rPr>
          <w:color w:val="000000"/>
        </w:rPr>
        <w:t>медол</w:t>
      </w:r>
      <w:proofErr w:type="spellEnd"/>
      <w:r>
        <w:rPr>
          <w:color w:val="000000"/>
        </w:rPr>
        <w:t>, морфин, пантопон) и применить сердечные (камфару, ко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феин). Пораженного нужно согреть, укрыть одеялом, обложить </w:t>
      </w:r>
      <w:r>
        <w:rPr>
          <w:color w:val="000000"/>
        </w:rPr>
        <w:t xml:space="preserve">грелками, дать крепкий чай, вино, в холодное время года внести в </w:t>
      </w:r>
      <w:r>
        <w:rPr>
          <w:color w:val="000000"/>
          <w:spacing w:val="-1"/>
        </w:rPr>
        <w:t>теплое помещение.</w:t>
      </w:r>
    </w:p>
    <w:p w:rsidR="00241E43" w:rsidRDefault="00241E43" w:rsidP="00241E43">
      <w:pPr>
        <w:pStyle w:val="a3"/>
        <w:ind w:firstLine="398"/>
        <w:jc w:val="both"/>
      </w:pPr>
      <w:r>
        <w:rPr>
          <w:color w:val="000000"/>
          <w:spacing w:val="-1"/>
        </w:rPr>
        <w:t>Если у пораженного, находящегося в состоянии шока, не по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вреждены органы брюшной, полости, рекомендуется давать пить воду, растворив в 1 л одну чайную ложку питьевой соды и </w:t>
      </w:r>
      <w:r>
        <w:rPr>
          <w:rStyle w:val="a5"/>
          <w:color w:val="000000"/>
        </w:rPr>
        <w:t xml:space="preserve">1/2 </w:t>
      </w:r>
      <w:r>
        <w:rPr>
          <w:color w:val="000000"/>
        </w:rPr>
        <w:t>чайной ложки пищевой соли.</w:t>
      </w:r>
    </w:p>
    <w:p w:rsidR="00241E43" w:rsidRDefault="00241E43" w:rsidP="00241E43">
      <w:pPr>
        <w:pStyle w:val="a3"/>
        <w:ind w:firstLine="389"/>
        <w:jc w:val="both"/>
      </w:pPr>
      <w:proofErr w:type="gramStart"/>
      <w:r>
        <w:rPr>
          <w:color w:val="000000"/>
        </w:rPr>
        <w:t>Для оказания помощи пораженному, находящемуся в обмо</w:t>
      </w:r>
      <w:r>
        <w:rPr>
          <w:color w:val="000000"/>
        </w:rPr>
        <w:softHyphen/>
        <w:t xml:space="preserve">рочном состоянии, его нужно вынести на открытое место, куда </w:t>
      </w:r>
      <w:r>
        <w:rPr>
          <w:color w:val="000000"/>
          <w:spacing w:val="-1"/>
        </w:rPr>
        <w:t>свободно поступает свежий воздух, придать горизонтальное поло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жение, а ноги приподнять выше головы, чтобы вызвать прилив </w:t>
      </w:r>
      <w:r>
        <w:rPr>
          <w:color w:val="000000"/>
          <w:spacing w:val="1"/>
        </w:rPr>
        <w:t>крови к голове.</w:t>
      </w:r>
      <w:proofErr w:type="gramEnd"/>
      <w:r>
        <w:rPr>
          <w:color w:val="000000"/>
          <w:spacing w:val="1"/>
        </w:rPr>
        <w:t xml:space="preserve"> Для облегчения дыхания освобождают от стес</w:t>
      </w:r>
      <w:r>
        <w:rPr>
          <w:color w:val="000000"/>
          <w:spacing w:val="1"/>
        </w:rPr>
        <w:softHyphen/>
      </w:r>
      <w:r>
        <w:rPr>
          <w:color w:val="000000"/>
        </w:rPr>
        <w:t>няющей одежды: расстегивают или надрезают воротник, лифчик, снимают пояс и прочее.</w:t>
      </w:r>
    </w:p>
    <w:p w:rsidR="00241E43" w:rsidRDefault="00241E43" w:rsidP="00241E43">
      <w:pPr>
        <w:pStyle w:val="a3"/>
        <w:ind w:firstLine="394"/>
        <w:jc w:val="both"/>
      </w:pPr>
      <w:r>
        <w:rPr>
          <w:color w:val="000000"/>
          <w:spacing w:val="-1"/>
        </w:rPr>
        <w:t>Чтобы вывести пораженного из обморочного состояния, необ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ходимо обрызгать его лицо холодной водой или дать понюхать </w:t>
      </w:r>
      <w:r>
        <w:rPr>
          <w:color w:val="000000"/>
          <w:spacing w:val="-1"/>
        </w:rPr>
        <w:t xml:space="preserve">нашатырный спирт, медленно поднося к носу смоченный в спирту </w:t>
      </w:r>
      <w:r>
        <w:rPr>
          <w:color w:val="000000"/>
        </w:rPr>
        <w:t>кусок ваты или кончик носового платка. Нашатырным спиртом натирают также виски.</w:t>
      </w:r>
    </w:p>
    <w:p w:rsidR="00241E43" w:rsidRDefault="00241E43" w:rsidP="00241E43">
      <w:pPr>
        <w:pStyle w:val="a3"/>
        <w:ind w:firstLine="394"/>
        <w:jc w:val="both"/>
      </w:pPr>
      <w:r>
        <w:rPr>
          <w:color w:val="000000"/>
        </w:rPr>
        <w:t>Как при солнечном, так и при тепловом ударе пораженного нужно уложить в тени на свежем воздухе и провести те же меро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приятия, что и при обмороке. Если </w:t>
      </w:r>
      <w:proofErr w:type="gramStart"/>
      <w:r>
        <w:rPr>
          <w:color w:val="000000"/>
          <w:spacing w:val="-1"/>
        </w:rPr>
        <w:t>пораженный</w:t>
      </w:r>
      <w:proofErr w:type="gramEnd"/>
      <w:r>
        <w:rPr>
          <w:color w:val="000000"/>
          <w:spacing w:val="-1"/>
        </w:rPr>
        <w:t xml:space="preserve"> не дышит, необ</w:t>
      </w:r>
      <w:r>
        <w:rPr>
          <w:color w:val="000000"/>
          <w:spacing w:val="-1"/>
        </w:rPr>
        <w:softHyphen/>
      </w:r>
      <w:r>
        <w:rPr>
          <w:color w:val="000000"/>
        </w:rPr>
        <w:t>ходимо сделать искусственное дыхание.</w:t>
      </w:r>
    </w:p>
    <w:p w:rsidR="00241E43" w:rsidRDefault="00241E43" w:rsidP="00241E43">
      <w:pPr>
        <w:pStyle w:val="a3"/>
        <w:jc w:val="center"/>
      </w:pPr>
      <w:r>
        <w:rPr>
          <w:rStyle w:val="a4"/>
          <w:color w:val="000000"/>
        </w:rPr>
        <w:t>Поражение электрическим током</w:t>
      </w:r>
    </w:p>
    <w:p w:rsidR="00241E43" w:rsidRDefault="00241E43" w:rsidP="00241E43">
      <w:pPr>
        <w:pStyle w:val="a3"/>
        <w:ind w:firstLine="389"/>
        <w:jc w:val="both"/>
      </w:pPr>
      <w:r>
        <w:rPr>
          <w:color w:val="000000"/>
          <w:spacing w:val="2"/>
        </w:rPr>
        <w:t xml:space="preserve">Для оказания помощи </w:t>
      </w:r>
      <w:proofErr w:type="gramStart"/>
      <w:r>
        <w:rPr>
          <w:color w:val="000000"/>
          <w:spacing w:val="2"/>
        </w:rPr>
        <w:t>пораженному</w:t>
      </w:r>
      <w:proofErr w:type="gramEnd"/>
      <w:r>
        <w:rPr>
          <w:color w:val="000000"/>
          <w:spacing w:val="2"/>
        </w:rPr>
        <w:t xml:space="preserve"> электрическим током, </w:t>
      </w:r>
      <w:r>
        <w:rPr>
          <w:color w:val="000000"/>
          <w:spacing w:val="3"/>
        </w:rPr>
        <w:t xml:space="preserve">прежде всего надо прекратить дальнейшее воздействие на него </w:t>
      </w:r>
      <w:r>
        <w:rPr>
          <w:color w:val="000000"/>
        </w:rPr>
        <w:t xml:space="preserve">тока, выключив рубильник, отбросив сухой палкой провод или </w:t>
      </w:r>
      <w:r>
        <w:rPr>
          <w:color w:val="000000"/>
          <w:spacing w:val="-1"/>
        </w:rPr>
        <w:t>оттащив самого пораженного. При этом нельзя касаться ни прово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да, ни пораженного голыми руками. Если нет резиновых перчаток, </w:t>
      </w:r>
      <w:r>
        <w:rPr>
          <w:color w:val="000000"/>
        </w:rPr>
        <w:t>оказывающий помощь должен обмотать свои руки какой-либо ча</w:t>
      </w:r>
      <w:r>
        <w:rPr>
          <w:color w:val="000000"/>
        </w:rPr>
        <w:softHyphen/>
        <w:t>стью одежды, сухой тряпкой, если можно, желательно надеть ре</w:t>
      </w:r>
      <w:r>
        <w:rPr>
          <w:color w:val="000000"/>
        </w:rPr>
        <w:softHyphen/>
      </w:r>
      <w:r>
        <w:rPr>
          <w:color w:val="000000"/>
          <w:spacing w:val="-1"/>
        </w:rPr>
        <w:t>зиновую обувь или встать на сухую доску. Оттаскивая пораженно</w:t>
      </w:r>
      <w:r>
        <w:rPr>
          <w:color w:val="000000"/>
          <w:spacing w:val="-1"/>
        </w:rPr>
        <w:softHyphen/>
      </w:r>
      <w:r>
        <w:rPr>
          <w:color w:val="000000"/>
        </w:rPr>
        <w:t>го, нужно брать его не за тело, а за одежду.</w:t>
      </w:r>
    </w:p>
    <w:p w:rsidR="00241E43" w:rsidRDefault="00241E43" w:rsidP="00241E43">
      <w:pPr>
        <w:pStyle w:val="a3"/>
        <w:ind w:firstLine="408"/>
        <w:jc w:val="both"/>
      </w:pPr>
      <w:r>
        <w:rPr>
          <w:color w:val="000000"/>
          <w:spacing w:val="-2"/>
        </w:rPr>
        <w:t xml:space="preserve">Если </w:t>
      </w:r>
      <w:proofErr w:type="gramStart"/>
      <w:r>
        <w:rPr>
          <w:color w:val="000000"/>
          <w:spacing w:val="-2"/>
        </w:rPr>
        <w:t>пораженный</w:t>
      </w:r>
      <w:proofErr w:type="gramEnd"/>
      <w:r>
        <w:rPr>
          <w:color w:val="000000"/>
          <w:spacing w:val="-2"/>
        </w:rPr>
        <w:t xml:space="preserve"> находится в бессознательном состоянии, но </w:t>
      </w:r>
      <w:r>
        <w:rPr>
          <w:color w:val="000000"/>
          <w:spacing w:val="-1"/>
        </w:rPr>
        <w:t>дышит самостоятельно, делают то же, что и при обмороке. На мес</w:t>
      </w:r>
      <w:r>
        <w:rPr>
          <w:color w:val="000000"/>
          <w:spacing w:val="-1"/>
        </w:rPr>
        <w:softHyphen/>
        <w:t>та, где от соприкосновения с током образовались ожоги, наклады</w:t>
      </w:r>
      <w:r>
        <w:rPr>
          <w:color w:val="000000"/>
          <w:spacing w:val="-1"/>
        </w:rPr>
        <w:softHyphen/>
        <w:t xml:space="preserve">вают стерильную повязку. Если </w:t>
      </w:r>
      <w:proofErr w:type="gramStart"/>
      <w:r>
        <w:rPr>
          <w:color w:val="000000"/>
          <w:spacing w:val="-1"/>
        </w:rPr>
        <w:t>пораженный</w:t>
      </w:r>
      <w:proofErr w:type="gramEnd"/>
      <w:r>
        <w:rPr>
          <w:color w:val="000000"/>
          <w:spacing w:val="-1"/>
        </w:rPr>
        <w:t xml:space="preserve"> не дышит, немедлен</w:t>
      </w:r>
      <w:r>
        <w:rPr>
          <w:color w:val="000000"/>
          <w:spacing w:val="-1"/>
        </w:rPr>
        <w:softHyphen/>
      </w:r>
      <w:r>
        <w:rPr>
          <w:color w:val="000000"/>
        </w:rPr>
        <w:t>но проводят искусственное дыхание.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E43"/>
    <w:rsid w:val="00241E43"/>
    <w:rsid w:val="006D47AE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E43"/>
    <w:rPr>
      <w:b/>
      <w:bCs/>
    </w:rPr>
  </w:style>
  <w:style w:type="character" w:styleId="a5">
    <w:name w:val="Emphasis"/>
    <w:basedOn w:val="a0"/>
    <w:uiPriority w:val="20"/>
    <w:qFormat/>
    <w:rsid w:val="00241E43"/>
    <w:rPr>
      <w:i/>
      <w:iCs/>
    </w:rPr>
  </w:style>
  <w:style w:type="character" w:styleId="a6">
    <w:name w:val="Hyperlink"/>
    <w:basedOn w:val="a0"/>
    <w:uiPriority w:val="99"/>
    <w:semiHidden/>
    <w:unhideWhenUsed/>
    <w:rsid w:val="00241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2017-02-18T17:12:00Z</dcterms:created>
  <dcterms:modified xsi:type="dcterms:W3CDTF">2017-02-24T11:58:00Z</dcterms:modified>
</cp:coreProperties>
</file>